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50" w:rsidRDefault="00623B50" w:rsidP="007C64A3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F802B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УТВЕРЖДАЮ</w:t>
      </w:r>
      <w:r w:rsidRPr="00F802B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Главный врач БУЗ УР «ГП №7 МЗ УУР)</w:t>
      </w:r>
      <w:proofErr w:type="gramEnd"/>
    </w:p>
    <w:p w:rsidR="00623B50" w:rsidRDefault="00623B50" w:rsidP="007C64A3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__________________А. </w:t>
      </w:r>
      <w:r w:rsidR="00D26352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Н. Неустроев</w:t>
      </w:r>
      <w:r w:rsidR="00D26352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"___"  декабря  2020</w:t>
      </w:r>
      <w:r w:rsidRPr="00550990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г.</w:t>
      </w:r>
    </w:p>
    <w:p w:rsidR="00623B50" w:rsidRDefault="00623B50" w:rsidP="00550990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23B50" w:rsidRPr="00777C68" w:rsidRDefault="00623B50" w:rsidP="00F802BE">
      <w:pPr>
        <w:pStyle w:val="a3"/>
        <w:rPr>
          <w:color w:val="2D2D2D"/>
          <w:spacing w:val="2"/>
          <w:sz w:val="20"/>
          <w:szCs w:val="20"/>
          <w:lang w:eastAsia="ru-RU"/>
        </w:rPr>
      </w:pPr>
      <w:r w:rsidRPr="00F802BE">
        <w:rPr>
          <w:sz w:val="28"/>
          <w:szCs w:val="28"/>
          <w:lang w:eastAsia="ru-RU"/>
        </w:rPr>
        <w:t xml:space="preserve">ПАСПОРТ ДОСТУПНОСТИ </w:t>
      </w:r>
      <w:r>
        <w:rPr>
          <w:sz w:val="28"/>
          <w:szCs w:val="28"/>
          <w:lang w:eastAsia="ru-RU"/>
        </w:rPr>
        <w:t xml:space="preserve">                                                                        </w:t>
      </w:r>
      <w:r w:rsidRPr="00F802BE">
        <w:rPr>
          <w:sz w:val="24"/>
          <w:szCs w:val="24"/>
          <w:lang w:eastAsia="ru-RU"/>
        </w:rPr>
        <w:t xml:space="preserve">объекта социальной инфраструктуры (ОСИ)                                                                   </w:t>
      </w:r>
      <w:r w:rsidRPr="00777C68">
        <w:rPr>
          <w:sz w:val="20"/>
          <w:szCs w:val="20"/>
          <w:lang w:eastAsia="ru-RU"/>
        </w:rPr>
        <w:t>№1</w:t>
      </w:r>
    </w:p>
    <w:p w:rsidR="00623B50" w:rsidRDefault="00623B50" w:rsidP="00777C68">
      <w:pPr>
        <w:pStyle w:val="a5"/>
        <w:ind w:left="-540"/>
        <w:rPr>
          <w:lang w:eastAsia="ru-RU"/>
        </w:rPr>
      </w:pPr>
      <w:r w:rsidRPr="00550990">
        <w:rPr>
          <w:lang w:eastAsia="ru-RU"/>
        </w:rPr>
        <w:br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7C64A3">
        <w:rPr>
          <w:b/>
          <w:lang w:eastAsia="ru-RU"/>
        </w:rPr>
        <w:t>1. Общие сведения об объекте</w:t>
      </w:r>
      <w:r w:rsidRPr="00550990">
        <w:rPr>
          <w:lang w:eastAsia="ru-RU"/>
        </w:rPr>
        <w:br/>
      </w:r>
      <w:r w:rsidRPr="00550990">
        <w:rPr>
          <w:lang w:eastAsia="ru-RU"/>
        </w:rPr>
        <w:br/>
      </w:r>
      <w:r>
        <w:rPr>
          <w:lang w:eastAsia="ru-RU"/>
        </w:rPr>
        <w:t>1.1. Наименование (вид) ОСИ</w:t>
      </w:r>
      <w:r w:rsidRPr="00456787">
        <w:rPr>
          <w:u w:val="single"/>
          <w:lang w:eastAsia="ru-RU"/>
        </w:rPr>
        <w:t>: Бюджетное учреждение здравоохранения Удмуртской Республики «Городская поликлиника №7 Министерства здравоо</w:t>
      </w:r>
      <w:r>
        <w:rPr>
          <w:u w:val="single"/>
          <w:lang w:eastAsia="ru-RU"/>
        </w:rPr>
        <w:t xml:space="preserve">хранения Удмуртской Республики»                                                                  </w:t>
      </w:r>
      <w:r w:rsidRPr="00550990">
        <w:rPr>
          <w:lang w:eastAsia="ru-RU"/>
        </w:rPr>
        <w:t>1.2. Адрес объекта</w:t>
      </w:r>
      <w:r w:rsidRPr="009C137D">
        <w:rPr>
          <w:u w:val="single"/>
          <w:lang w:eastAsia="ru-RU"/>
        </w:rPr>
        <w:t xml:space="preserve">: 426034, г. Ижевск, ул. </w:t>
      </w:r>
      <w:proofErr w:type="gramStart"/>
      <w:r w:rsidRPr="009C137D">
        <w:rPr>
          <w:u w:val="single"/>
          <w:lang w:eastAsia="ru-RU"/>
        </w:rPr>
        <w:t>Зенитная</w:t>
      </w:r>
      <w:proofErr w:type="gramEnd"/>
      <w:r w:rsidRPr="009C137D">
        <w:rPr>
          <w:u w:val="single"/>
          <w:lang w:eastAsia="ru-RU"/>
        </w:rPr>
        <w:t>, 9</w:t>
      </w:r>
      <w:r w:rsidRPr="009C137D">
        <w:rPr>
          <w:u w:val="single"/>
          <w:lang w:eastAsia="ru-RU"/>
        </w:rPr>
        <w:br/>
      </w:r>
      <w:r w:rsidRPr="00550990">
        <w:rPr>
          <w:lang w:eastAsia="ru-RU"/>
        </w:rPr>
        <w:t>1.3. Сведения о размещении объекта:</w:t>
      </w:r>
      <w:r w:rsidRPr="00550990">
        <w:rPr>
          <w:lang w:eastAsia="ru-RU"/>
        </w:rPr>
        <w:br/>
      </w:r>
      <w:r>
        <w:rPr>
          <w:lang w:eastAsia="ru-RU"/>
        </w:rPr>
        <w:tab/>
      </w:r>
      <w:proofErr w:type="gramStart"/>
      <w:r>
        <w:rPr>
          <w:lang w:eastAsia="ru-RU"/>
        </w:rPr>
        <w:tab/>
        <w:t>-</w:t>
      </w:r>
      <w:proofErr w:type="gramEnd"/>
      <w:r w:rsidRPr="00550990">
        <w:rPr>
          <w:lang w:eastAsia="ru-RU"/>
        </w:rPr>
        <w:t>отде</w:t>
      </w:r>
      <w:r>
        <w:rPr>
          <w:lang w:eastAsia="ru-RU"/>
        </w:rPr>
        <w:t xml:space="preserve">льно стоящее жилое здание </w:t>
      </w:r>
      <w:r w:rsidRPr="009C137D">
        <w:rPr>
          <w:u w:val="single"/>
          <w:lang w:eastAsia="ru-RU"/>
        </w:rPr>
        <w:t>пять этажей, 3878,9 кв. метров</w:t>
      </w:r>
      <w:r w:rsidRPr="00550990">
        <w:rPr>
          <w:lang w:eastAsia="ru-RU"/>
        </w:rPr>
        <w:br/>
      </w:r>
      <w:r>
        <w:rPr>
          <w:lang w:eastAsia="ru-RU"/>
        </w:rPr>
        <w:tab/>
      </w:r>
      <w:r>
        <w:rPr>
          <w:lang w:eastAsia="ru-RU"/>
        </w:rPr>
        <w:tab/>
        <w:t>-</w:t>
      </w:r>
      <w:r w:rsidRPr="009C137D">
        <w:rPr>
          <w:u w:val="single"/>
          <w:lang w:eastAsia="ru-RU"/>
        </w:rPr>
        <w:t>первый этаж, 631 кв. метров</w:t>
      </w:r>
      <w:r w:rsidRPr="009C137D">
        <w:rPr>
          <w:u w:val="single"/>
          <w:lang w:eastAsia="ru-RU"/>
        </w:rPr>
        <w:br/>
      </w:r>
      <w:r>
        <w:rPr>
          <w:lang w:eastAsia="ru-RU"/>
        </w:rPr>
        <w:tab/>
      </w:r>
      <w:r>
        <w:rPr>
          <w:lang w:eastAsia="ru-RU"/>
        </w:rPr>
        <w:tab/>
        <w:t>-</w:t>
      </w:r>
      <w:r w:rsidRPr="00550990">
        <w:rPr>
          <w:lang w:eastAsia="ru-RU"/>
        </w:rPr>
        <w:t xml:space="preserve">наличие прилегающего земельного </w:t>
      </w:r>
      <w:r>
        <w:rPr>
          <w:lang w:eastAsia="ru-RU"/>
        </w:rPr>
        <w:t>участка (да, нет); __</w:t>
      </w:r>
      <w:r w:rsidRPr="00550990">
        <w:rPr>
          <w:lang w:eastAsia="ru-RU"/>
        </w:rPr>
        <w:t xml:space="preserve"> кв. метров</w:t>
      </w:r>
      <w:r w:rsidRPr="00550990">
        <w:rPr>
          <w:lang w:eastAsia="ru-RU"/>
        </w:rPr>
        <w:br/>
        <w:t xml:space="preserve">1.4. Год постройки здания: </w:t>
      </w:r>
      <w:r w:rsidRPr="009C137D">
        <w:rPr>
          <w:u w:val="single"/>
          <w:lang w:eastAsia="ru-RU"/>
        </w:rPr>
        <w:t>1966</w:t>
      </w:r>
      <w:r>
        <w:rPr>
          <w:lang w:eastAsia="ru-RU"/>
        </w:rPr>
        <w:t xml:space="preserve"> </w:t>
      </w:r>
      <w:r w:rsidRPr="00550990">
        <w:rPr>
          <w:lang w:eastAsia="ru-RU"/>
        </w:rPr>
        <w:t>, последнего капитального</w:t>
      </w:r>
      <w:r>
        <w:rPr>
          <w:lang w:eastAsia="ru-RU"/>
        </w:rPr>
        <w:t xml:space="preserve"> ремонта </w:t>
      </w:r>
      <w:r w:rsidRPr="009C137D">
        <w:rPr>
          <w:u w:val="single"/>
          <w:lang w:eastAsia="ru-RU"/>
        </w:rPr>
        <w:t>нет</w:t>
      </w:r>
      <w:r w:rsidRPr="00550990">
        <w:rPr>
          <w:lang w:eastAsia="ru-RU"/>
        </w:rPr>
        <w:br/>
        <w:t>1.5. Дата предстоящих плановых ремонтных работ:</w:t>
      </w:r>
      <w:r>
        <w:rPr>
          <w:lang w:eastAsia="ru-RU"/>
        </w:rPr>
        <w:t xml:space="preserve"> </w:t>
      </w:r>
      <w:r w:rsidRPr="00550990">
        <w:rPr>
          <w:lang w:eastAsia="ru-RU"/>
        </w:rPr>
        <w:t>т</w:t>
      </w:r>
      <w:r>
        <w:rPr>
          <w:lang w:eastAsia="ru-RU"/>
        </w:rPr>
        <w:t>екущего ____</w:t>
      </w:r>
      <w:r w:rsidRPr="00550990">
        <w:rPr>
          <w:lang w:eastAsia="ru-RU"/>
        </w:rPr>
        <w:t>, капиталь</w:t>
      </w:r>
      <w:r>
        <w:rPr>
          <w:lang w:eastAsia="ru-RU"/>
        </w:rPr>
        <w:t>ного ____</w:t>
      </w:r>
      <w:r w:rsidRPr="00550990">
        <w:rPr>
          <w:lang w:eastAsia="ru-RU"/>
        </w:rPr>
        <w:br/>
      </w:r>
      <w:r w:rsidRPr="00550990">
        <w:rPr>
          <w:lang w:eastAsia="ru-RU"/>
        </w:rPr>
        <w:br/>
      </w:r>
      <w:r w:rsidRPr="00F14DFD">
        <w:rPr>
          <w:b/>
          <w:lang w:eastAsia="ru-RU"/>
        </w:rPr>
        <w:t>Сведения об учреждении, расположенном на объекте</w:t>
      </w:r>
      <w:r w:rsidRPr="00550990">
        <w:rPr>
          <w:lang w:eastAsia="ru-RU"/>
        </w:rPr>
        <w:br/>
      </w:r>
      <w:r w:rsidRPr="00550990">
        <w:rPr>
          <w:lang w:eastAsia="ru-RU"/>
        </w:rPr>
        <w:br/>
        <w:t>1.6. Наименование учреждения (полное и краткое юридическое наименование</w:t>
      </w:r>
      <w:r w:rsidRPr="00550990">
        <w:rPr>
          <w:lang w:eastAsia="ru-RU"/>
        </w:rPr>
        <w:br/>
      </w:r>
      <w:r w:rsidRPr="00C04342">
        <w:rPr>
          <w:lang w:eastAsia="ru-RU"/>
        </w:rPr>
        <w:t xml:space="preserve">согласно уставу): </w:t>
      </w:r>
      <w:r w:rsidRPr="009C137D">
        <w:rPr>
          <w:u w:val="single"/>
          <w:lang w:eastAsia="ru-RU"/>
        </w:rPr>
        <w:t>бюджетное учреждение здравоохранения Удмуртской Республики «Городская поликлиника №7 Министерства здравоохранения Удмуртской Республики», БУЗ УР «ГП №7 МЗ УР»</w:t>
      </w:r>
      <w:r w:rsidRPr="00550990">
        <w:rPr>
          <w:lang w:eastAsia="ru-RU"/>
        </w:rPr>
        <w:br/>
        <w:t>1.7. Юридический адрес учреждения:</w:t>
      </w:r>
      <w:r>
        <w:rPr>
          <w:lang w:eastAsia="ru-RU"/>
        </w:rPr>
        <w:t xml:space="preserve"> </w:t>
      </w:r>
      <w:r w:rsidRPr="009C137D">
        <w:rPr>
          <w:u w:val="single"/>
          <w:lang w:eastAsia="ru-RU"/>
        </w:rPr>
        <w:t>426034, Удмуртская Республика, город Ижевск, ул. Зенитная, 9</w:t>
      </w:r>
      <w:r w:rsidRPr="009C137D">
        <w:rPr>
          <w:u w:val="single"/>
          <w:lang w:eastAsia="ru-RU"/>
        </w:rPr>
        <w:br/>
      </w:r>
      <w:r w:rsidRPr="00550990">
        <w:rPr>
          <w:lang w:eastAsia="ru-RU"/>
        </w:rPr>
        <w:t>1.8. Основание для пользования объектом (оперативное управление,</w:t>
      </w:r>
      <w:r>
        <w:rPr>
          <w:lang w:eastAsia="ru-RU"/>
        </w:rPr>
        <w:t xml:space="preserve"> </w:t>
      </w:r>
      <w:r w:rsidRPr="009C137D">
        <w:rPr>
          <w:u w:val="single"/>
          <w:lang w:eastAsia="ru-RU"/>
        </w:rPr>
        <w:t>аренда</w:t>
      </w:r>
      <w:r>
        <w:rPr>
          <w:lang w:eastAsia="ru-RU"/>
        </w:rPr>
        <w:t>, собственность)</w:t>
      </w:r>
      <w:r w:rsidRPr="00550990">
        <w:rPr>
          <w:lang w:eastAsia="ru-RU"/>
        </w:rPr>
        <w:br/>
        <w:t>1.9. Форма собственности (</w:t>
      </w:r>
      <w:r w:rsidRPr="009C137D">
        <w:rPr>
          <w:u w:val="single"/>
          <w:lang w:eastAsia="ru-RU"/>
        </w:rPr>
        <w:t>государственная</w:t>
      </w:r>
      <w:r w:rsidRPr="00550990">
        <w:rPr>
          <w:lang w:eastAsia="ru-RU"/>
        </w:rPr>
        <w:t>, негосударственная)</w:t>
      </w:r>
      <w:r w:rsidRPr="00550990">
        <w:rPr>
          <w:lang w:eastAsia="ru-RU"/>
        </w:rPr>
        <w:br/>
        <w:t>1.10. Территориальная принадлежность (федеральная, региональная,</w:t>
      </w:r>
      <w:r>
        <w:rPr>
          <w:lang w:eastAsia="ru-RU"/>
        </w:rPr>
        <w:t xml:space="preserve"> </w:t>
      </w:r>
      <w:r w:rsidRPr="009C137D">
        <w:rPr>
          <w:u w:val="single"/>
          <w:lang w:eastAsia="ru-RU"/>
        </w:rPr>
        <w:t>муниципальная</w:t>
      </w:r>
      <w:r w:rsidRPr="00550990">
        <w:rPr>
          <w:lang w:eastAsia="ru-RU"/>
        </w:rPr>
        <w:t>)</w:t>
      </w:r>
      <w:r w:rsidRPr="00550990">
        <w:rPr>
          <w:lang w:eastAsia="ru-RU"/>
        </w:rPr>
        <w:br/>
        <w:t>1.11. Вышестоящая организация (наименование):</w:t>
      </w:r>
      <w:r>
        <w:rPr>
          <w:lang w:eastAsia="ru-RU"/>
        </w:rPr>
        <w:t xml:space="preserve"> </w:t>
      </w:r>
      <w:r w:rsidRPr="009C137D">
        <w:rPr>
          <w:u w:val="single"/>
          <w:lang w:eastAsia="ru-RU"/>
        </w:rPr>
        <w:t>Министерство здравоохранения Удмуртской Республики</w:t>
      </w:r>
      <w:r w:rsidRPr="00550990">
        <w:rPr>
          <w:lang w:eastAsia="ru-RU"/>
        </w:rPr>
        <w:br/>
        <w:t>1.12. Адрес вышестояще</w:t>
      </w:r>
      <w:r>
        <w:rPr>
          <w:lang w:eastAsia="ru-RU"/>
        </w:rPr>
        <w:t>й организации</w:t>
      </w:r>
      <w:r w:rsidRPr="00550990">
        <w:rPr>
          <w:lang w:eastAsia="ru-RU"/>
        </w:rPr>
        <w:t>:</w:t>
      </w:r>
      <w:r>
        <w:rPr>
          <w:lang w:eastAsia="ru-RU"/>
        </w:rPr>
        <w:t xml:space="preserve"> </w:t>
      </w:r>
      <w:r w:rsidRPr="009C137D">
        <w:rPr>
          <w:u w:val="single"/>
          <w:lang w:eastAsia="ru-RU"/>
        </w:rPr>
        <w:t>426008, г. Ижевск, пер. Интернациональный, 15</w:t>
      </w:r>
      <w:r w:rsidRPr="009C137D">
        <w:rPr>
          <w:lang w:eastAsia="ru-RU"/>
        </w:rPr>
        <w:br/>
      </w:r>
      <w:r w:rsidRPr="00550990">
        <w:rPr>
          <w:lang w:eastAsia="ru-RU"/>
        </w:rPr>
        <w:br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B550E9">
        <w:rPr>
          <w:b/>
          <w:lang w:eastAsia="ru-RU"/>
        </w:rPr>
        <w:t xml:space="preserve">2. Характеристика деятельности </w:t>
      </w:r>
      <w:r>
        <w:rPr>
          <w:b/>
          <w:lang w:eastAsia="ru-RU"/>
        </w:rPr>
        <w:t xml:space="preserve">учреждения на ОСИ </w:t>
      </w:r>
      <w:r>
        <w:rPr>
          <w:lang w:eastAsia="ru-RU"/>
        </w:rPr>
        <w:t>(по обслуживанию населения)</w:t>
      </w:r>
      <w:r w:rsidRPr="00550990">
        <w:rPr>
          <w:lang w:eastAsia="ru-RU"/>
        </w:rPr>
        <w:br/>
      </w:r>
      <w:r w:rsidRPr="00550990">
        <w:rPr>
          <w:lang w:eastAsia="ru-RU"/>
        </w:rPr>
        <w:br/>
        <w:t>2.1. Сфера деятельности</w:t>
      </w:r>
      <w:r>
        <w:rPr>
          <w:lang w:eastAsia="ru-RU"/>
        </w:rPr>
        <w:t>:</w:t>
      </w:r>
      <w:r w:rsidRPr="00550990">
        <w:rPr>
          <w:lang w:eastAsia="ru-RU"/>
        </w:rPr>
        <w:t> </w:t>
      </w:r>
      <w:r w:rsidRPr="009C137D">
        <w:rPr>
          <w:u w:val="single"/>
          <w:lang w:eastAsia="ru-RU"/>
        </w:rPr>
        <w:t>здравоохранение</w:t>
      </w:r>
      <w:r w:rsidRPr="00550990">
        <w:rPr>
          <w:lang w:eastAsia="ru-RU"/>
        </w:rPr>
        <w:br/>
        <w:t>2.2. Виды оказываемых услуг</w:t>
      </w:r>
      <w:r w:rsidRPr="00456787">
        <w:rPr>
          <w:lang w:eastAsia="ru-RU"/>
        </w:rPr>
        <w:t xml:space="preserve">: </w:t>
      </w:r>
      <w:r w:rsidRPr="009C137D">
        <w:rPr>
          <w:u w:val="single"/>
          <w:lang w:eastAsia="ru-RU"/>
        </w:rPr>
        <w:t>медицинская деятельность</w:t>
      </w:r>
      <w:r w:rsidRPr="00550990">
        <w:rPr>
          <w:lang w:eastAsia="ru-RU"/>
        </w:rPr>
        <w:br/>
        <w:t>2.3. Форма оказания услуг</w:t>
      </w:r>
      <w:r w:rsidRPr="009C137D">
        <w:rPr>
          <w:u w:val="single"/>
          <w:lang w:eastAsia="ru-RU"/>
        </w:rPr>
        <w:t>: амбулаторная</w:t>
      </w:r>
      <w:r w:rsidRPr="00550990">
        <w:rPr>
          <w:lang w:eastAsia="ru-RU"/>
        </w:rPr>
        <w:br/>
        <w:t>2.4. Категории обслуживаемого населения по возрасту</w:t>
      </w:r>
      <w:r>
        <w:rPr>
          <w:lang w:eastAsia="ru-RU"/>
        </w:rPr>
        <w:t>:</w:t>
      </w:r>
      <w:r w:rsidRPr="00550990">
        <w:rPr>
          <w:lang w:eastAsia="ru-RU"/>
        </w:rPr>
        <w:t xml:space="preserve"> (дети, </w:t>
      </w:r>
      <w:r w:rsidRPr="009C137D">
        <w:rPr>
          <w:u w:val="single"/>
          <w:lang w:eastAsia="ru-RU"/>
        </w:rPr>
        <w:t>взрослые трудоспособного возраста, пожилые</w:t>
      </w:r>
      <w:r>
        <w:rPr>
          <w:lang w:eastAsia="ru-RU"/>
        </w:rPr>
        <w:t>; все возрастные категории)</w:t>
      </w:r>
      <w:r w:rsidRPr="00550990">
        <w:rPr>
          <w:lang w:eastAsia="ru-RU"/>
        </w:rPr>
        <w:br/>
        <w:t>2.5. Категории обслуживаемых инвалидов</w:t>
      </w:r>
      <w:r>
        <w:rPr>
          <w:lang w:eastAsia="ru-RU"/>
        </w:rPr>
        <w:t>:</w:t>
      </w:r>
      <w:r w:rsidRPr="00550990">
        <w:rPr>
          <w:lang w:eastAsia="ru-RU"/>
        </w:rPr>
        <w:t xml:space="preserve"> (инвалиды, передвигающиеся на</w:t>
      </w:r>
      <w:r>
        <w:rPr>
          <w:lang w:eastAsia="ru-RU"/>
        </w:rPr>
        <w:t xml:space="preserve"> коляске, </w:t>
      </w:r>
      <w:r w:rsidRPr="005B24FA">
        <w:rPr>
          <w:u w:val="single"/>
          <w:lang w:eastAsia="ru-RU"/>
        </w:rPr>
        <w:t>инвалиды с нарушением опорно-двигательного аппарата, нарушением зрения, нарушением слуха</w:t>
      </w:r>
      <w:r>
        <w:rPr>
          <w:lang w:eastAsia="ru-RU"/>
        </w:rPr>
        <w:t>, нарушением умственного развития)    2.</w:t>
      </w:r>
      <w:r w:rsidRPr="00550990">
        <w:rPr>
          <w:lang w:eastAsia="ru-RU"/>
        </w:rPr>
        <w:t>6. </w:t>
      </w:r>
      <w:proofErr w:type="gramStart"/>
      <w:r w:rsidRPr="00550990">
        <w:rPr>
          <w:lang w:eastAsia="ru-RU"/>
        </w:rPr>
        <w:t>Плановая мощность</w:t>
      </w:r>
      <w:r>
        <w:rPr>
          <w:lang w:eastAsia="ru-RU"/>
        </w:rPr>
        <w:t>: </w:t>
      </w:r>
      <w:r w:rsidRPr="00550990">
        <w:rPr>
          <w:lang w:eastAsia="ru-RU"/>
        </w:rPr>
        <w:t>посещаемость (количество обслуживаемых в</w:t>
      </w:r>
      <w:r>
        <w:rPr>
          <w:lang w:eastAsia="ru-RU"/>
        </w:rPr>
        <w:t xml:space="preserve"> </w:t>
      </w:r>
      <w:r w:rsidRPr="00550990">
        <w:rPr>
          <w:lang w:eastAsia="ru-RU"/>
        </w:rPr>
        <w:t>день), вмест</w:t>
      </w:r>
      <w:r>
        <w:rPr>
          <w:lang w:eastAsia="ru-RU"/>
        </w:rPr>
        <w:t xml:space="preserve">имость, пропускная способность) </w:t>
      </w:r>
      <w:r w:rsidRPr="005D1E45">
        <w:rPr>
          <w:u w:val="single"/>
          <w:lang w:eastAsia="ru-RU"/>
        </w:rPr>
        <w:t>403 посещения в день</w:t>
      </w:r>
      <w:r w:rsidRPr="00550990">
        <w:rPr>
          <w:lang w:eastAsia="ru-RU"/>
        </w:rPr>
        <w:br/>
        <w:t>2.7.</w:t>
      </w:r>
      <w:proofErr w:type="gramEnd"/>
      <w:r w:rsidRPr="00550990">
        <w:rPr>
          <w:lang w:eastAsia="ru-RU"/>
        </w:rPr>
        <w:t> Участие в исполнении индивидуальной программы реабилитации</w:t>
      </w:r>
      <w:r>
        <w:rPr>
          <w:lang w:eastAsia="ru-RU"/>
        </w:rPr>
        <w:t xml:space="preserve"> </w:t>
      </w:r>
      <w:r w:rsidRPr="00550990">
        <w:rPr>
          <w:lang w:eastAsia="ru-RU"/>
        </w:rPr>
        <w:t>инвал</w:t>
      </w:r>
      <w:r>
        <w:rPr>
          <w:lang w:eastAsia="ru-RU"/>
        </w:rPr>
        <w:t xml:space="preserve">ида, ребенка-инвалида (да, </w:t>
      </w:r>
      <w:r w:rsidRPr="005D1E45">
        <w:rPr>
          <w:u w:val="single"/>
          <w:lang w:eastAsia="ru-RU"/>
        </w:rPr>
        <w:t>нет</w:t>
      </w:r>
      <w:r>
        <w:rPr>
          <w:lang w:eastAsia="ru-RU"/>
        </w:rPr>
        <w:t>)</w:t>
      </w:r>
      <w:r w:rsidRPr="00550990">
        <w:rPr>
          <w:lang w:eastAsia="ru-RU"/>
        </w:rPr>
        <w:t xml:space="preserve"> </w:t>
      </w:r>
      <w:r w:rsidRPr="00550990">
        <w:rPr>
          <w:lang w:eastAsia="ru-RU"/>
        </w:rPr>
        <w:br/>
      </w:r>
      <w:r w:rsidRPr="00550990">
        <w:rPr>
          <w:lang w:eastAsia="ru-RU"/>
        </w:rPr>
        <w:br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5D1E45">
        <w:rPr>
          <w:b/>
          <w:lang w:eastAsia="ru-RU"/>
        </w:rPr>
        <w:t>3. Состояние доступности объекта</w:t>
      </w:r>
      <w:r w:rsidRPr="005D1E45">
        <w:rPr>
          <w:lang w:eastAsia="ru-RU"/>
        </w:rPr>
        <w:br/>
      </w:r>
      <w:r w:rsidRPr="00550990">
        <w:rPr>
          <w:lang w:eastAsia="ru-RU"/>
        </w:rPr>
        <w:br/>
      </w:r>
      <w:r w:rsidRPr="005D1E45">
        <w:rPr>
          <w:b/>
          <w:lang w:eastAsia="ru-RU"/>
        </w:rPr>
        <w:t>3.1. Путь следования к объекту пассажирским транспортом</w:t>
      </w:r>
      <w:r>
        <w:rPr>
          <w:lang w:eastAsia="ru-RU"/>
        </w:rPr>
        <w:t xml:space="preserve">                                                                                     </w:t>
      </w:r>
      <w:r w:rsidRPr="00550990">
        <w:rPr>
          <w:lang w:eastAsia="ru-RU"/>
        </w:rPr>
        <w:t> (описать</w:t>
      </w:r>
      <w:r>
        <w:rPr>
          <w:lang w:eastAsia="ru-RU"/>
        </w:rPr>
        <w:t xml:space="preserve"> </w:t>
      </w:r>
      <w:r w:rsidRPr="00550990">
        <w:rPr>
          <w:lang w:eastAsia="ru-RU"/>
        </w:rPr>
        <w:t>маршрут движения с использов</w:t>
      </w:r>
      <w:r>
        <w:rPr>
          <w:lang w:eastAsia="ru-RU"/>
        </w:rPr>
        <w:t xml:space="preserve">анием пассажирского транспорта)                                                              </w:t>
      </w:r>
      <w:r w:rsidRPr="0010303C">
        <w:rPr>
          <w:u w:val="single"/>
          <w:lang w:eastAsia="ru-RU"/>
        </w:rPr>
        <w:t>Троллейбус №2, 14,   автобус №12, 22, 27, 79,  маршрутное такси №50,53,68,  ост. «Радиозавод»</w:t>
      </w:r>
      <w:r w:rsidRPr="00550990">
        <w:rPr>
          <w:lang w:eastAsia="ru-RU"/>
        </w:rPr>
        <w:br/>
        <w:t>Наличие адаптированного пас</w:t>
      </w:r>
      <w:r>
        <w:rPr>
          <w:lang w:eastAsia="ru-RU"/>
        </w:rPr>
        <w:t xml:space="preserve">сажирского транспорта к объекту </w:t>
      </w:r>
      <w:r w:rsidRPr="005D1E45">
        <w:rPr>
          <w:u w:val="single"/>
          <w:lang w:eastAsia="ru-RU"/>
        </w:rPr>
        <w:t>нет</w:t>
      </w:r>
      <w:r w:rsidRPr="00550990">
        <w:rPr>
          <w:lang w:eastAsia="ru-RU"/>
        </w:rPr>
        <w:br/>
      </w:r>
      <w:r w:rsidRPr="005D1E45">
        <w:rPr>
          <w:b/>
          <w:lang w:eastAsia="ru-RU"/>
        </w:rPr>
        <w:t>3.2. Путь к объекту от ближайшей остановки пассажирского транспорта:</w:t>
      </w:r>
      <w:r w:rsidRPr="00550990">
        <w:rPr>
          <w:lang w:eastAsia="ru-RU"/>
        </w:rPr>
        <w:br/>
        <w:t xml:space="preserve">3.2.1. Расстояние до объекта от </w:t>
      </w:r>
      <w:r>
        <w:rPr>
          <w:lang w:eastAsia="ru-RU"/>
        </w:rPr>
        <w:t xml:space="preserve">остановки транспорта: </w:t>
      </w:r>
      <w:r w:rsidRPr="0010303C">
        <w:rPr>
          <w:u w:val="single"/>
          <w:lang w:eastAsia="ru-RU"/>
        </w:rPr>
        <w:t>150 метров</w:t>
      </w:r>
      <w:r w:rsidRPr="00550990">
        <w:rPr>
          <w:lang w:eastAsia="ru-RU"/>
        </w:rPr>
        <w:br/>
        <w:t>3.2.2. Вре</w:t>
      </w:r>
      <w:r>
        <w:rPr>
          <w:lang w:eastAsia="ru-RU"/>
        </w:rPr>
        <w:t xml:space="preserve">мя движения (пешком): </w:t>
      </w:r>
      <w:r w:rsidRPr="0010303C">
        <w:rPr>
          <w:u w:val="single"/>
          <w:lang w:eastAsia="ru-RU"/>
        </w:rPr>
        <w:t>5 минут</w:t>
      </w:r>
      <w:r w:rsidRPr="00550990">
        <w:rPr>
          <w:lang w:eastAsia="ru-RU"/>
        </w:rPr>
        <w:br/>
        <w:t>3.2.3. Наличие выделенного от проезжей части пешеходного пути (</w:t>
      </w:r>
      <w:r w:rsidRPr="0010303C">
        <w:rPr>
          <w:u w:val="single"/>
          <w:lang w:eastAsia="ru-RU"/>
        </w:rPr>
        <w:t>да</w:t>
      </w:r>
      <w:r w:rsidRPr="00550990">
        <w:rPr>
          <w:lang w:eastAsia="ru-RU"/>
        </w:rPr>
        <w:t>,</w:t>
      </w:r>
      <w:r>
        <w:rPr>
          <w:lang w:eastAsia="ru-RU"/>
        </w:rPr>
        <w:t xml:space="preserve"> нет)</w:t>
      </w:r>
      <w:r w:rsidRPr="00550990">
        <w:rPr>
          <w:lang w:eastAsia="ru-RU"/>
        </w:rPr>
        <w:br/>
        <w:t>3.2.4. Перекрестки</w:t>
      </w:r>
      <w:r>
        <w:rPr>
          <w:lang w:eastAsia="ru-RU"/>
        </w:rPr>
        <w:t>:</w:t>
      </w:r>
      <w:r w:rsidRPr="00550990">
        <w:rPr>
          <w:lang w:eastAsia="ru-RU"/>
        </w:rPr>
        <w:t> (нерегулируемые, </w:t>
      </w:r>
      <w:r w:rsidRPr="0010303C">
        <w:rPr>
          <w:u w:val="single"/>
          <w:lang w:eastAsia="ru-RU"/>
        </w:rPr>
        <w:t>регулируемые, со звуковой сигнализацией, таймером</w:t>
      </w:r>
      <w:r w:rsidRPr="00550990">
        <w:rPr>
          <w:lang w:eastAsia="ru-RU"/>
        </w:rPr>
        <w:t xml:space="preserve">, нет) </w:t>
      </w:r>
      <w:r w:rsidRPr="00550990">
        <w:rPr>
          <w:lang w:eastAsia="ru-RU"/>
        </w:rPr>
        <w:br/>
        <w:t>3.2.5. Информация на пути следования к объекту (акустическая,</w:t>
      </w:r>
      <w:r>
        <w:rPr>
          <w:lang w:eastAsia="ru-RU"/>
        </w:rPr>
        <w:t xml:space="preserve"> </w:t>
      </w:r>
      <w:r w:rsidRPr="00550990">
        <w:rPr>
          <w:lang w:eastAsia="ru-RU"/>
        </w:rPr>
        <w:t xml:space="preserve">тактильная, визуальная, </w:t>
      </w:r>
      <w:r w:rsidRPr="0010303C">
        <w:rPr>
          <w:u w:val="single"/>
          <w:lang w:eastAsia="ru-RU"/>
        </w:rPr>
        <w:t>нет</w:t>
      </w:r>
      <w:r w:rsidRPr="00550990">
        <w:rPr>
          <w:lang w:eastAsia="ru-RU"/>
        </w:rPr>
        <w:t xml:space="preserve">) </w:t>
      </w:r>
      <w:r w:rsidRPr="00550990">
        <w:rPr>
          <w:lang w:eastAsia="ru-RU"/>
        </w:rPr>
        <w:br/>
        <w:t>3.2.6. Перепады высоты на пути</w:t>
      </w:r>
      <w:r>
        <w:rPr>
          <w:lang w:eastAsia="ru-RU"/>
        </w:rPr>
        <w:t xml:space="preserve">: </w:t>
      </w:r>
      <w:r w:rsidRPr="0010303C">
        <w:rPr>
          <w:u w:val="single"/>
          <w:lang w:eastAsia="ru-RU"/>
        </w:rPr>
        <w:t>есть</w:t>
      </w:r>
      <w:r>
        <w:rPr>
          <w:lang w:eastAsia="ru-RU"/>
        </w:rPr>
        <w:t xml:space="preserve">, нет (описать: </w:t>
      </w:r>
      <w:r w:rsidRPr="00592451">
        <w:rPr>
          <w:u w:val="single"/>
          <w:lang w:eastAsia="ru-RU"/>
        </w:rPr>
        <w:t>склон до 5 градусов</w:t>
      </w:r>
      <w:r>
        <w:rPr>
          <w:lang w:eastAsia="ru-RU"/>
        </w:rPr>
        <w:t>)</w:t>
      </w:r>
      <w:r w:rsidRPr="00550990">
        <w:rPr>
          <w:lang w:eastAsia="ru-RU"/>
        </w:rPr>
        <w:t xml:space="preserve"> </w:t>
      </w:r>
      <w:r w:rsidRPr="00550990">
        <w:rPr>
          <w:lang w:eastAsia="ru-RU"/>
        </w:rPr>
        <w:br/>
        <w:t xml:space="preserve">Их обустройство для инвалидов на коляске (да, </w:t>
      </w:r>
      <w:r w:rsidRPr="00592451">
        <w:rPr>
          <w:u w:val="single"/>
          <w:lang w:eastAsia="ru-RU"/>
        </w:rPr>
        <w:t>нет</w:t>
      </w:r>
      <w:r w:rsidRPr="00550990">
        <w:rPr>
          <w:lang w:eastAsia="ru-RU"/>
        </w:rPr>
        <w:t>)</w:t>
      </w:r>
    </w:p>
    <w:p w:rsidR="00623B50" w:rsidRPr="00550990" w:rsidRDefault="00623B50" w:rsidP="005B24FA">
      <w:pPr>
        <w:pStyle w:val="a5"/>
        <w:spacing w:line="240" w:lineRule="auto"/>
        <w:ind w:left="-540"/>
        <w:rPr>
          <w:lang w:eastAsia="ru-RU"/>
        </w:rPr>
      </w:pPr>
      <w:r w:rsidRPr="00550990">
        <w:rPr>
          <w:lang w:eastAsia="ru-RU"/>
        </w:rPr>
        <w:lastRenderedPageBreak/>
        <w:br/>
      </w:r>
      <w:r w:rsidRPr="00592451">
        <w:rPr>
          <w:b/>
          <w:lang w:eastAsia="ru-RU"/>
        </w:rPr>
        <w:t>3.3. Организация доступности объекта для инвалида, формы обслуживания</w:t>
      </w:r>
      <w:r w:rsidRPr="00550990">
        <w:rPr>
          <w:lang w:eastAsia="ru-RU"/>
        </w:rPr>
        <w:t>*&gt;</w:t>
      </w:r>
    </w:p>
    <w:tbl>
      <w:tblPr>
        <w:tblW w:w="0" w:type="auto"/>
        <w:tblInd w:w="-360" w:type="dxa"/>
        <w:tblCellMar>
          <w:left w:w="0" w:type="dxa"/>
          <w:right w:w="0" w:type="dxa"/>
        </w:tblCellMar>
        <w:tblLook w:val="00A0"/>
      </w:tblPr>
      <w:tblGrid>
        <w:gridCol w:w="6890"/>
        <w:gridCol w:w="2929"/>
      </w:tblGrid>
      <w:tr w:rsidR="00623B50" w:rsidRPr="00BA482C" w:rsidTr="00917251">
        <w:trPr>
          <w:trHeight w:val="15"/>
        </w:trPr>
        <w:tc>
          <w:tcPr>
            <w:tcW w:w="6890" w:type="dxa"/>
          </w:tcPr>
          <w:p w:rsidR="00623B50" w:rsidRPr="00550990" w:rsidRDefault="00623B50" w:rsidP="00456787">
            <w:pPr>
              <w:pStyle w:val="a5"/>
              <w:rPr>
                <w:color w:val="auto"/>
                <w:sz w:val="2"/>
                <w:szCs w:val="24"/>
                <w:lang w:eastAsia="ru-RU"/>
              </w:rPr>
            </w:pPr>
          </w:p>
        </w:tc>
        <w:tc>
          <w:tcPr>
            <w:tcW w:w="2929" w:type="dxa"/>
          </w:tcPr>
          <w:p w:rsidR="00623B50" w:rsidRPr="00550990" w:rsidRDefault="00623B50" w:rsidP="00456787">
            <w:pPr>
              <w:pStyle w:val="a5"/>
              <w:rPr>
                <w:color w:val="auto"/>
                <w:sz w:val="2"/>
                <w:szCs w:val="24"/>
                <w:lang w:eastAsia="ru-RU"/>
              </w:rPr>
            </w:pPr>
          </w:p>
        </w:tc>
      </w:tr>
      <w:tr w:rsidR="00623B50" w:rsidRPr="00BA482C" w:rsidTr="00917251"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D827EB">
            <w:pPr>
              <w:pStyle w:val="a5"/>
              <w:jc w:val="center"/>
              <w:rPr>
                <w:lang w:eastAsia="ru-RU"/>
              </w:rPr>
            </w:pPr>
            <w:r w:rsidRPr="00D827EB">
              <w:rPr>
                <w:b/>
                <w:lang w:eastAsia="ru-RU"/>
              </w:rPr>
              <w:t>Категория инвалидов</w:t>
            </w:r>
            <w:r w:rsidRPr="0055099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                                                                               </w:t>
            </w:r>
            <w:r w:rsidRPr="00550990">
              <w:rPr>
                <w:lang w:eastAsia="ru-RU"/>
              </w:rPr>
              <w:t>(вид нарушения)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Вариант организации</w:t>
            </w:r>
            <w:r w:rsidRPr="00550990">
              <w:rPr>
                <w:lang w:eastAsia="ru-RU"/>
              </w:rPr>
              <w:br/>
              <w:t>доступности объекта (формы обслуживания)&lt;*&gt;</w:t>
            </w:r>
          </w:p>
        </w:tc>
      </w:tr>
      <w:tr w:rsidR="00623B50" w:rsidRPr="00BA482C" w:rsidTr="00917251"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D827EB" w:rsidRDefault="00623B50" w:rsidP="00456787">
            <w:pPr>
              <w:pStyle w:val="a5"/>
              <w:rPr>
                <w:b/>
                <w:lang w:eastAsia="ru-RU"/>
              </w:rPr>
            </w:pPr>
            <w:r w:rsidRPr="00D827EB">
              <w:rPr>
                <w:b/>
                <w:lang w:eastAsia="ru-RU"/>
              </w:rPr>
              <w:t>Все категории инвалидов и МГН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F5C80" w:rsidRDefault="00623B50" w:rsidP="00D827EB">
            <w:pPr>
              <w:pStyle w:val="a5"/>
              <w:jc w:val="center"/>
              <w:rPr>
                <w:color w:val="auto"/>
                <w:lang w:eastAsia="ru-RU"/>
              </w:rPr>
            </w:pPr>
            <w:r w:rsidRPr="002F5C80">
              <w:rPr>
                <w:color w:val="auto"/>
                <w:lang w:eastAsia="ru-RU"/>
              </w:rPr>
              <w:t>ДУ</w:t>
            </w:r>
          </w:p>
        </w:tc>
      </w:tr>
      <w:tr w:rsidR="00623B50" w:rsidRPr="00BA482C" w:rsidTr="00917251"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в том числе инвалиды: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F5C80" w:rsidRDefault="00623B50" w:rsidP="00D827EB">
            <w:pPr>
              <w:pStyle w:val="a5"/>
              <w:jc w:val="center"/>
              <w:rPr>
                <w:color w:val="auto"/>
                <w:lang w:eastAsia="ru-RU"/>
              </w:rPr>
            </w:pPr>
          </w:p>
        </w:tc>
      </w:tr>
      <w:tr w:rsidR="00623B50" w:rsidRPr="00BA482C" w:rsidTr="00917251"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proofErr w:type="gramStart"/>
            <w:r w:rsidRPr="00550990">
              <w:rPr>
                <w:lang w:eastAsia="ru-RU"/>
              </w:rPr>
              <w:t>передвигающиеся</w:t>
            </w:r>
            <w:proofErr w:type="gramEnd"/>
            <w:r w:rsidRPr="00550990">
              <w:rPr>
                <w:lang w:eastAsia="ru-RU"/>
              </w:rPr>
              <w:t xml:space="preserve"> на креслах-колясках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F5C80" w:rsidRDefault="00623B50" w:rsidP="00D827EB">
            <w:pPr>
              <w:pStyle w:val="a5"/>
              <w:jc w:val="center"/>
              <w:rPr>
                <w:color w:val="auto"/>
                <w:lang w:eastAsia="ru-RU"/>
              </w:rPr>
            </w:pPr>
            <w:r w:rsidRPr="002F5C80">
              <w:rPr>
                <w:color w:val="auto"/>
                <w:lang w:eastAsia="ru-RU"/>
              </w:rPr>
              <w:t>ДУ</w:t>
            </w:r>
          </w:p>
        </w:tc>
      </w:tr>
      <w:tr w:rsidR="00623B50" w:rsidRPr="00BA482C" w:rsidTr="00917251"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F5C80" w:rsidRDefault="00623B50" w:rsidP="00D827EB">
            <w:pPr>
              <w:pStyle w:val="a5"/>
              <w:jc w:val="center"/>
              <w:rPr>
                <w:color w:val="auto"/>
                <w:lang w:eastAsia="ru-RU"/>
              </w:rPr>
            </w:pPr>
            <w:r w:rsidRPr="002F5C80">
              <w:rPr>
                <w:color w:val="auto"/>
                <w:lang w:eastAsia="ru-RU"/>
              </w:rPr>
              <w:t>ДУ</w:t>
            </w:r>
          </w:p>
        </w:tc>
      </w:tr>
      <w:tr w:rsidR="00623B50" w:rsidRPr="00BA482C" w:rsidTr="00917251"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с нарушениями зрения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B66F0" w:rsidRDefault="002B66F0" w:rsidP="00D827EB">
            <w:pPr>
              <w:pStyle w:val="a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Б</w:t>
            </w:r>
          </w:p>
        </w:tc>
      </w:tr>
      <w:tr w:rsidR="00623B50" w:rsidRPr="00BA482C" w:rsidTr="00917251"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с нарушениями слуха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F5C80" w:rsidRDefault="00623B50" w:rsidP="00D827EB">
            <w:pPr>
              <w:pStyle w:val="a5"/>
              <w:jc w:val="center"/>
              <w:rPr>
                <w:color w:val="auto"/>
                <w:lang w:eastAsia="ru-RU"/>
              </w:rPr>
            </w:pPr>
            <w:r w:rsidRPr="002F5C80">
              <w:rPr>
                <w:color w:val="auto"/>
                <w:lang w:eastAsia="ru-RU"/>
              </w:rPr>
              <w:t>ДУ</w:t>
            </w:r>
          </w:p>
        </w:tc>
      </w:tr>
      <w:tr w:rsidR="00623B50" w:rsidRPr="00BA482C" w:rsidTr="00917251"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с нарушениями умственного развития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F5C80" w:rsidRDefault="00623B50" w:rsidP="00D827EB">
            <w:pPr>
              <w:pStyle w:val="a5"/>
              <w:jc w:val="center"/>
              <w:rPr>
                <w:color w:val="auto"/>
                <w:lang w:eastAsia="ru-RU"/>
              </w:rPr>
            </w:pPr>
            <w:r w:rsidRPr="002F5C80">
              <w:rPr>
                <w:color w:val="auto"/>
                <w:lang w:eastAsia="ru-RU"/>
              </w:rPr>
              <w:t>ДУ</w:t>
            </w:r>
          </w:p>
        </w:tc>
      </w:tr>
    </w:tbl>
    <w:p w:rsidR="00623B50" w:rsidRPr="00550990" w:rsidRDefault="00623B50" w:rsidP="00693C28">
      <w:pPr>
        <w:pStyle w:val="a5"/>
        <w:ind w:left="-540" w:hanging="540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550990">
        <w:rPr>
          <w:lang w:eastAsia="ru-RU"/>
        </w:rPr>
        <w:t>&lt;*&gt; Указывается один из вариантов: "А", "Б", "ДУ", "ВНД".</w:t>
      </w:r>
      <w:r w:rsidRPr="00550990">
        <w:rPr>
          <w:lang w:eastAsia="ru-RU"/>
        </w:rPr>
        <w:br/>
      </w:r>
      <w:r w:rsidRPr="00550990">
        <w:rPr>
          <w:lang w:eastAsia="ru-RU"/>
        </w:rPr>
        <w:br/>
      </w:r>
      <w:r w:rsidRPr="00693C28">
        <w:rPr>
          <w:b/>
          <w:lang w:eastAsia="ru-RU"/>
        </w:rPr>
        <w:t>3.4. Состояние доступности основных структурно-функциональных зон</w:t>
      </w:r>
    </w:p>
    <w:tbl>
      <w:tblPr>
        <w:tblW w:w="0" w:type="auto"/>
        <w:tblInd w:w="-360" w:type="dxa"/>
        <w:tblCellMar>
          <w:left w:w="0" w:type="dxa"/>
          <w:right w:w="0" w:type="dxa"/>
        </w:tblCellMar>
        <w:tblLook w:val="00A0"/>
      </w:tblPr>
      <w:tblGrid>
        <w:gridCol w:w="7078"/>
        <w:gridCol w:w="2741"/>
      </w:tblGrid>
      <w:tr w:rsidR="00623B50" w:rsidRPr="00BA482C" w:rsidTr="00917251">
        <w:trPr>
          <w:trHeight w:val="15"/>
        </w:trPr>
        <w:tc>
          <w:tcPr>
            <w:tcW w:w="7078" w:type="dxa"/>
          </w:tcPr>
          <w:p w:rsidR="00623B50" w:rsidRPr="00550990" w:rsidRDefault="00623B50" w:rsidP="00456787">
            <w:pPr>
              <w:pStyle w:val="a5"/>
              <w:rPr>
                <w:color w:val="auto"/>
                <w:sz w:val="2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623B50" w:rsidRPr="00550990" w:rsidRDefault="00623B50" w:rsidP="00456787">
            <w:pPr>
              <w:pStyle w:val="a5"/>
              <w:rPr>
                <w:color w:val="auto"/>
                <w:sz w:val="2"/>
                <w:szCs w:val="24"/>
                <w:lang w:eastAsia="ru-RU"/>
              </w:rPr>
            </w:pPr>
          </w:p>
        </w:tc>
      </w:tr>
      <w:tr w:rsidR="00623B50" w:rsidRPr="00BA482C" w:rsidTr="00917251"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693C28" w:rsidRDefault="00623B50" w:rsidP="00693C28">
            <w:pPr>
              <w:pStyle w:val="a5"/>
              <w:jc w:val="center"/>
              <w:rPr>
                <w:b/>
                <w:lang w:eastAsia="ru-RU"/>
              </w:rPr>
            </w:pPr>
            <w:r w:rsidRPr="00693C28">
              <w:rPr>
                <w:b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693C28" w:rsidRDefault="00623B50" w:rsidP="00693C28">
            <w:pPr>
              <w:pStyle w:val="a5"/>
              <w:ind w:left="0"/>
              <w:rPr>
                <w:b/>
                <w:lang w:eastAsia="ru-RU"/>
              </w:rPr>
            </w:pPr>
            <w:r w:rsidRPr="00693C28">
              <w:rPr>
                <w:b/>
                <w:lang w:eastAsia="ru-RU"/>
              </w:rPr>
              <w:t>Состояние доступности, в том числе для основных категорий инвалидов &lt;**&gt;</w:t>
            </w:r>
          </w:p>
        </w:tc>
      </w:tr>
      <w:tr w:rsidR="00623B50" w:rsidRPr="00BA482C" w:rsidTr="00917251"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F5C80" w:rsidRDefault="00623B50" w:rsidP="00693C28">
            <w:pPr>
              <w:pStyle w:val="a5"/>
              <w:jc w:val="center"/>
              <w:rPr>
                <w:color w:val="auto"/>
                <w:lang w:eastAsia="ru-RU"/>
              </w:rPr>
            </w:pPr>
            <w:r w:rsidRPr="002F5C80">
              <w:rPr>
                <w:color w:val="auto"/>
                <w:lang w:eastAsia="ru-RU"/>
              </w:rPr>
              <w:t>ДЧ-В (</w:t>
            </w:r>
            <w:r>
              <w:rPr>
                <w:color w:val="auto"/>
                <w:lang w:eastAsia="ru-RU"/>
              </w:rPr>
              <w:t>К</w:t>
            </w:r>
            <w:proofErr w:type="gramStart"/>
            <w:r>
              <w:rPr>
                <w:color w:val="auto"/>
                <w:lang w:eastAsia="ru-RU"/>
              </w:rPr>
              <w:t>,О</w:t>
            </w:r>
            <w:proofErr w:type="gramEnd"/>
            <w:r>
              <w:rPr>
                <w:color w:val="auto"/>
                <w:lang w:eastAsia="ru-RU"/>
              </w:rPr>
              <w:t>,С,Г,У)</w:t>
            </w:r>
          </w:p>
        </w:tc>
      </w:tr>
      <w:tr w:rsidR="00623B50" w:rsidRPr="00BA482C" w:rsidTr="00917251"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Вход (входы) в здание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F5C80" w:rsidRDefault="00623B50" w:rsidP="00693C28">
            <w:pPr>
              <w:pStyle w:val="a5"/>
              <w:jc w:val="center"/>
              <w:rPr>
                <w:color w:val="auto"/>
                <w:lang w:eastAsia="ru-RU"/>
              </w:rPr>
            </w:pPr>
            <w:r w:rsidRPr="002F5C80">
              <w:rPr>
                <w:color w:val="auto"/>
                <w:lang w:eastAsia="ru-RU"/>
              </w:rPr>
              <w:t>Д</w:t>
            </w:r>
            <w:r>
              <w:rPr>
                <w:color w:val="auto"/>
                <w:lang w:eastAsia="ru-RU"/>
              </w:rPr>
              <w:t>Ч-И (С</w:t>
            </w:r>
            <w:proofErr w:type="gramStart"/>
            <w:r>
              <w:rPr>
                <w:color w:val="auto"/>
                <w:lang w:eastAsia="ru-RU"/>
              </w:rPr>
              <w:t>,Г</w:t>
            </w:r>
            <w:proofErr w:type="gramEnd"/>
            <w:r>
              <w:rPr>
                <w:color w:val="auto"/>
                <w:lang w:eastAsia="ru-RU"/>
              </w:rPr>
              <w:t>,У)</w:t>
            </w:r>
          </w:p>
        </w:tc>
      </w:tr>
      <w:tr w:rsidR="00623B50" w:rsidRPr="002B66F0" w:rsidTr="00917251"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Путь (пути) движения внутри здания (в том числе пути эвакуации)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B66F0" w:rsidRDefault="002B66F0" w:rsidP="00693C28">
            <w:pPr>
              <w:pStyle w:val="a5"/>
              <w:jc w:val="center"/>
              <w:rPr>
                <w:color w:val="FF0000"/>
                <w:lang w:eastAsia="ru-RU"/>
              </w:rPr>
            </w:pPr>
            <w:r w:rsidRPr="002B66F0">
              <w:rPr>
                <w:color w:val="FF0000"/>
                <w:lang w:eastAsia="ru-RU"/>
              </w:rPr>
              <w:t>ДЧ-И (С</w:t>
            </w:r>
            <w:proofErr w:type="gramStart"/>
            <w:r w:rsidRPr="002B66F0">
              <w:rPr>
                <w:color w:val="FF0000"/>
                <w:lang w:eastAsia="ru-RU"/>
              </w:rPr>
              <w:t>,Г</w:t>
            </w:r>
            <w:proofErr w:type="gramEnd"/>
            <w:r w:rsidRPr="002B66F0">
              <w:rPr>
                <w:color w:val="FF0000"/>
                <w:lang w:eastAsia="ru-RU"/>
              </w:rPr>
              <w:t>,У)</w:t>
            </w:r>
          </w:p>
        </w:tc>
      </w:tr>
      <w:tr w:rsidR="00623B50" w:rsidRPr="00BA482C" w:rsidTr="00917251"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Зона целевого назначения здания (целевого посещ</w:t>
            </w:r>
            <w:r>
              <w:rPr>
                <w:lang w:eastAsia="ru-RU"/>
              </w:rPr>
              <w:t>ения ОСИ</w:t>
            </w:r>
            <w:r w:rsidRPr="00550990">
              <w:rPr>
                <w:lang w:eastAsia="ru-RU"/>
              </w:rPr>
              <w:t>)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F5C80" w:rsidRDefault="00623B50" w:rsidP="00F9319B">
            <w:pPr>
              <w:pStyle w:val="a5"/>
              <w:jc w:val="center"/>
              <w:rPr>
                <w:color w:val="auto"/>
                <w:lang w:eastAsia="ru-RU"/>
              </w:rPr>
            </w:pPr>
            <w:r w:rsidRPr="002F5C80">
              <w:rPr>
                <w:color w:val="auto"/>
                <w:lang w:eastAsia="ru-RU"/>
              </w:rPr>
              <w:t>Д</w:t>
            </w:r>
            <w:r>
              <w:rPr>
                <w:color w:val="auto"/>
                <w:lang w:eastAsia="ru-RU"/>
              </w:rPr>
              <w:t>Ч-И (С</w:t>
            </w:r>
            <w:proofErr w:type="gramStart"/>
            <w:r>
              <w:rPr>
                <w:color w:val="auto"/>
                <w:lang w:eastAsia="ru-RU"/>
              </w:rPr>
              <w:t>,Г</w:t>
            </w:r>
            <w:proofErr w:type="gramEnd"/>
            <w:r>
              <w:rPr>
                <w:color w:val="auto"/>
                <w:lang w:eastAsia="ru-RU"/>
              </w:rPr>
              <w:t>,У)</w:t>
            </w:r>
          </w:p>
        </w:tc>
      </w:tr>
      <w:tr w:rsidR="00623B50" w:rsidRPr="00BA482C" w:rsidTr="00917251"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Санитарно-гигиенические помещения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F5C80" w:rsidRDefault="00623B50" w:rsidP="00F9319B">
            <w:pPr>
              <w:pStyle w:val="a5"/>
              <w:jc w:val="center"/>
              <w:rPr>
                <w:color w:val="auto"/>
                <w:lang w:eastAsia="ru-RU"/>
              </w:rPr>
            </w:pPr>
            <w:r w:rsidRPr="002F5C80">
              <w:rPr>
                <w:color w:val="auto"/>
                <w:lang w:eastAsia="ru-RU"/>
              </w:rPr>
              <w:t>Д</w:t>
            </w:r>
            <w:r>
              <w:rPr>
                <w:color w:val="auto"/>
                <w:lang w:eastAsia="ru-RU"/>
              </w:rPr>
              <w:t>Ч-И (С</w:t>
            </w:r>
            <w:proofErr w:type="gramStart"/>
            <w:r>
              <w:rPr>
                <w:color w:val="auto"/>
                <w:lang w:eastAsia="ru-RU"/>
              </w:rPr>
              <w:t>,Г</w:t>
            </w:r>
            <w:proofErr w:type="gramEnd"/>
            <w:r>
              <w:rPr>
                <w:color w:val="auto"/>
                <w:lang w:eastAsia="ru-RU"/>
              </w:rPr>
              <w:t>,У)</w:t>
            </w:r>
          </w:p>
        </w:tc>
      </w:tr>
      <w:tr w:rsidR="00623B50" w:rsidRPr="002B66F0" w:rsidTr="00917251"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B66F0" w:rsidRDefault="002B66F0" w:rsidP="00693C28">
            <w:pPr>
              <w:pStyle w:val="a5"/>
              <w:jc w:val="center"/>
              <w:rPr>
                <w:color w:val="FF0000"/>
                <w:lang w:eastAsia="ru-RU"/>
              </w:rPr>
            </w:pPr>
            <w:r w:rsidRPr="002B66F0">
              <w:rPr>
                <w:color w:val="FF0000"/>
                <w:lang w:eastAsia="ru-RU"/>
              </w:rPr>
              <w:t>ДЧ-И (С</w:t>
            </w:r>
            <w:proofErr w:type="gramStart"/>
            <w:r w:rsidRPr="002B66F0">
              <w:rPr>
                <w:color w:val="FF0000"/>
                <w:lang w:eastAsia="ru-RU"/>
              </w:rPr>
              <w:t>,Г</w:t>
            </w:r>
            <w:proofErr w:type="gramEnd"/>
            <w:r w:rsidRPr="002B66F0">
              <w:rPr>
                <w:color w:val="FF0000"/>
                <w:lang w:eastAsia="ru-RU"/>
              </w:rPr>
              <w:t>,У)</w:t>
            </w:r>
          </w:p>
        </w:tc>
      </w:tr>
      <w:tr w:rsidR="00623B50" w:rsidRPr="00BA482C" w:rsidTr="00917251"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Пути движения к ОСИ</w:t>
            </w:r>
            <w:r w:rsidRPr="00550990">
              <w:rPr>
                <w:lang w:eastAsia="ru-RU"/>
              </w:rPr>
              <w:t xml:space="preserve"> (от остановки транспорта)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2F5C80" w:rsidRDefault="00623B50" w:rsidP="00693C28">
            <w:pPr>
              <w:pStyle w:val="a5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ДУ</w:t>
            </w:r>
          </w:p>
        </w:tc>
      </w:tr>
    </w:tbl>
    <w:p w:rsidR="00623B50" w:rsidRPr="00550990" w:rsidRDefault="00623B50" w:rsidP="007924BC">
      <w:pPr>
        <w:pStyle w:val="a5"/>
        <w:ind w:left="-540" w:firstLine="540"/>
        <w:rPr>
          <w:lang w:eastAsia="ru-RU"/>
        </w:rPr>
      </w:pPr>
      <w:proofErr w:type="gramStart"/>
      <w:r w:rsidRPr="00550990">
        <w:rPr>
          <w:lang w:eastAsia="ru-RU"/>
        </w:rPr>
        <w:t xml:space="preserve">&lt;**&gt; Указывается ДП-В - доступно полностью всем; ДП-И (К, О, С, Г, У) - доступно полностью </w:t>
      </w:r>
      <w:r>
        <w:rPr>
          <w:lang w:eastAsia="ru-RU"/>
        </w:rPr>
        <w:tab/>
      </w:r>
      <w:r w:rsidRPr="00550990">
        <w:rPr>
          <w:lang w:eastAsia="ru-RU"/>
        </w:rPr>
        <w:t xml:space="preserve">избирательно (указать категории инвалидов); ДЧ-В - доступно частично всем; ДЧ-И (К, О, С, Г, У) - доступно </w:t>
      </w:r>
      <w:r>
        <w:rPr>
          <w:lang w:eastAsia="ru-RU"/>
        </w:rPr>
        <w:tab/>
      </w:r>
      <w:r w:rsidRPr="00550990">
        <w:rPr>
          <w:lang w:eastAsia="ru-RU"/>
        </w:rPr>
        <w:t>частично избирательно (указать категории инвалидов); ДУ - доступно условно; ВНД - временно недоступно.</w:t>
      </w:r>
      <w:r w:rsidRPr="00550990">
        <w:rPr>
          <w:lang w:eastAsia="ru-RU"/>
        </w:rPr>
        <w:br/>
      </w:r>
      <w:r w:rsidRPr="00550990">
        <w:rPr>
          <w:lang w:eastAsia="ru-RU"/>
        </w:rPr>
        <w:br/>
      </w:r>
      <w:r w:rsidRPr="007924BC">
        <w:rPr>
          <w:b/>
          <w:lang w:eastAsia="ru-RU"/>
        </w:rPr>
        <w:t>3.5.</w:t>
      </w:r>
      <w:proofErr w:type="gramEnd"/>
      <w:r w:rsidRPr="007924BC">
        <w:rPr>
          <w:b/>
          <w:lang w:eastAsia="ru-RU"/>
        </w:rPr>
        <w:t xml:space="preserve"> Итоговое заключение</w:t>
      </w:r>
      <w:r>
        <w:rPr>
          <w:b/>
          <w:lang w:eastAsia="ru-RU"/>
        </w:rPr>
        <w:t xml:space="preserve"> о состоянии доступности ОСИ</w:t>
      </w:r>
      <w:r w:rsidRPr="007924BC">
        <w:rPr>
          <w:b/>
          <w:lang w:eastAsia="ru-RU"/>
        </w:rPr>
        <w:t>:</w:t>
      </w:r>
      <w:r>
        <w:rPr>
          <w:b/>
          <w:lang w:eastAsia="ru-RU"/>
        </w:rPr>
        <w:t xml:space="preserve"> </w:t>
      </w:r>
      <w:r w:rsidRPr="00727437">
        <w:rPr>
          <w:b/>
          <w:u w:val="single"/>
          <w:lang w:eastAsia="ru-RU"/>
        </w:rPr>
        <w:t>доступно условно</w:t>
      </w:r>
      <w:r w:rsidRPr="00727437">
        <w:rPr>
          <w:u w:val="single"/>
          <w:lang w:eastAsia="ru-RU"/>
        </w:rPr>
        <w:br/>
      </w:r>
    </w:p>
    <w:tbl>
      <w:tblPr>
        <w:tblW w:w="10179" w:type="dxa"/>
        <w:tblInd w:w="-360" w:type="dxa"/>
        <w:tblCellMar>
          <w:left w:w="0" w:type="dxa"/>
          <w:right w:w="0" w:type="dxa"/>
        </w:tblCellMar>
        <w:tblLook w:val="00A0"/>
      </w:tblPr>
      <w:tblGrid>
        <w:gridCol w:w="6120"/>
        <w:gridCol w:w="180"/>
        <w:gridCol w:w="3879"/>
      </w:tblGrid>
      <w:tr w:rsidR="00623B50" w:rsidRPr="00BA482C" w:rsidTr="00F81059">
        <w:trPr>
          <w:trHeight w:val="15"/>
        </w:trPr>
        <w:tc>
          <w:tcPr>
            <w:tcW w:w="6300" w:type="dxa"/>
            <w:gridSpan w:val="2"/>
          </w:tcPr>
          <w:p w:rsidR="00623B50" w:rsidRPr="00550990" w:rsidRDefault="00623B50" w:rsidP="00F81059">
            <w:pPr>
              <w:pStyle w:val="a5"/>
              <w:ind w:left="0" w:firstLine="180"/>
              <w:rPr>
                <w:color w:val="auto"/>
                <w:sz w:val="2"/>
                <w:szCs w:val="24"/>
                <w:lang w:eastAsia="ru-RU"/>
              </w:rPr>
            </w:pPr>
            <w:r>
              <w:rPr>
                <w:b/>
                <w:color w:val="242424"/>
                <w:sz w:val="24"/>
                <w:szCs w:val="24"/>
                <w:lang w:eastAsia="ru-RU"/>
              </w:rPr>
              <w:tab/>
            </w:r>
            <w:r>
              <w:rPr>
                <w:b/>
                <w:color w:val="242424"/>
                <w:sz w:val="24"/>
                <w:szCs w:val="24"/>
                <w:lang w:eastAsia="ru-RU"/>
              </w:rPr>
              <w:tab/>
            </w:r>
            <w:r w:rsidRPr="007924BC">
              <w:rPr>
                <w:b/>
                <w:color w:val="242424"/>
                <w:sz w:val="24"/>
                <w:szCs w:val="24"/>
                <w:lang w:eastAsia="ru-RU"/>
              </w:rPr>
              <w:t>4. Управленческое решение</w:t>
            </w:r>
            <w:r w:rsidRPr="00550990">
              <w:rPr>
                <w:lang w:eastAsia="ru-RU"/>
              </w:rPr>
              <w:br/>
              <w:t xml:space="preserve">4.1. Рекомендации по адаптации основных структурных элементов </w:t>
            </w:r>
            <w:r>
              <w:rPr>
                <w:lang w:eastAsia="ru-RU"/>
              </w:rPr>
              <w:t>ОСИ</w:t>
            </w:r>
          </w:p>
        </w:tc>
        <w:tc>
          <w:tcPr>
            <w:tcW w:w="3879" w:type="dxa"/>
          </w:tcPr>
          <w:p w:rsidR="00623B50" w:rsidRPr="00550990" w:rsidRDefault="00623B50" w:rsidP="00456787">
            <w:pPr>
              <w:pStyle w:val="a5"/>
              <w:rPr>
                <w:color w:val="auto"/>
                <w:sz w:val="2"/>
                <w:szCs w:val="24"/>
                <w:lang w:eastAsia="ru-RU"/>
              </w:rPr>
            </w:pPr>
          </w:p>
        </w:tc>
      </w:tr>
      <w:tr w:rsidR="00623B50" w:rsidRPr="00BA482C" w:rsidTr="00F81059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917251" w:rsidRDefault="00623B50" w:rsidP="00456787">
            <w:pPr>
              <w:pStyle w:val="a5"/>
              <w:rPr>
                <w:b/>
                <w:lang w:eastAsia="ru-RU"/>
              </w:rPr>
            </w:pPr>
            <w:r w:rsidRPr="00917251">
              <w:rPr>
                <w:b/>
                <w:lang w:eastAsia="ru-RU"/>
              </w:rPr>
              <w:t>Основные структурно-функциональные зоны ОСИ</w:t>
            </w: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917251" w:rsidRDefault="00623B50" w:rsidP="00F802BE">
            <w:pPr>
              <w:pStyle w:val="a5"/>
              <w:ind w:left="0"/>
              <w:rPr>
                <w:b/>
                <w:lang w:eastAsia="ru-RU"/>
              </w:rPr>
            </w:pPr>
            <w:r w:rsidRPr="00917251">
              <w:rPr>
                <w:b/>
                <w:lang w:eastAsia="ru-RU"/>
              </w:rPr>
              <w:t>Рекомендации по адаптации ОСИ (вид работы) &lt;*&gt;</w:t>
            </w:r>
          </w:p>
        </w:tc>
      </w:tr>
      <w:tr w:rsidR="00623B50" w:rsidRPr="00BA482C" w:rsidTr="00F81059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F81059" w:rsidRDefault="00623B50" w:rsidP="00917251">
            <w:pPr>
              <w:pStyle w:val="a5"/>
              <w:spacing w:line="240" w:lineRule="auto"/>
              <w:ind w:left="31"/>
              <w:rPr>
                <w:color w:val="auto"/>
                <w:lang w:eastAsia="ru-RU"/>
              </w:rPr>
            </w:pPr>
            <w:r w:rsidRPr="00F81059">
              <w:rPr>
                <w:color w:val="auto"/>
                <w:lang w:eastAsia="ru-RU"/>
              </w:rPr>
              <w:t>ремонт текущий</w:t>
            </w:r>
            <w:r w:rsidRPr="002B66F0">
              <w:rPr>
                <w:color w:val="FF0000"/>
                <w:lang w:eastAsia="ru-RU"/>
              </w:rPr>
              <w:t>; установка визуальной и</w:t>
            </w:r>
            <w:r w:rsidRPr="00F81059">
              <w:rPr>
                <w:color w:val="auto"/>
                <w:lang w:eastAsia="ru-RU"/>
              </w:rPr>
              <w:t xml:space="preserve"> </w:t>
            </w:r>
            <w:r w:rsidRPr="002B66F0">
              <w:rPr>
                <w:color w:val="FF0000"/>
                <w:lang w:eastAsia="ru-RU"/>
              </w:rPr>
              <w:t>тактильной информации</w:t>
            </w:r>
            <w:r w:rsidRPr="00F81059">
              <w:rPr>
                <w:color w:val="auto"/>
                <w:lang w:eastAsia="ru-RU"/>
              </w:rPr>
              <w:t xml:space="preserve"> </w:t>
            </w:r>
          </w:p>
        </w:tc>
      </w:tr>
      <w:tr w:rsidR="00623B50" w:rsidRPr="00BA482C" w:rsidTr="00F81059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Вход (входы) в здание</w:t>
            </w: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F81059" w:rsidRDefault="00623B50" w:rsidP="00917251">
            <w:pPr>
              <w:pStyle w:val="a5"/>
              <w:ind w:left="3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ремонт текущий; </w:t>
            </w:r>
            <w:r w:rsidRPr="002B66F0">
              <w:rPr>
                <w:color w:val="FF0000"/>
                <w:lang w:eastAsia="ru-RU"/>
              </w:rPr>
              <w:t>изготовление таблиц Брайля</w:t>
            </w:r>
            <w:r>
              <w:rPr>
                <w:color w:val="auto"/>
                <w:lang w:eastAsia="ru-RU"/>
              </w:rPr>
              <w:t>, светового и звукового маяка</w:t>
            </w:r>
          </w:p>
        </w:tc>
      </w:tr>
      <w:tr w:rsidR="00623B50" w:rsidRPr="00BA482C" w:rsidTr="00F81059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Путь (пути) движения внутри здания (в том числе пути эвакуации)</w:t>
            </w: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F81059" w:rsidRDefault="00623B50" w:rsidP="00917251">
            <w:pPr>
              <w:pStyle w:val="a5"/>
              <w:ind w:left="3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ремонт капитальный; установка пандуса, </w:t>
            </w:r>
            <w:proofErr w:type="gramStart"/>
            <w:r>
              <w:rPr>
                <w:color w:val="auto"/>
                <w:lang w:eastAsia="ru-RU"/>
              </w:rPr>
              <w:t>индивидуальное</w:t>
            </w:r>
            <w:proofErr w:type="gramEnd"/>
            <w:r>
              <w:rPr>
                <w:color w:val="auto"/>
                <w:lang w:eastAsia="ru-RU"/>
              </w:rPr>
              <w:t xml:space="preserve"> решения с техническими средствами реабилитации</w:t>
            </w:r>
            <w:r w:rsidR="002B66F0" w:rsidRPr="00F81059">
              <w:rPr>
                <w:color w:val="auto"/>
                <w:lang w:eastAsia="ru-RU"/>
              </w:rPr>
              <w:t xml:space="preserve">; </w:t>
            </w:r>
            <w:r w:rsidR="002B66F0" w:rsidRPr="002B66F0">
              <w:rPr>
                <w:color w:val="FF0000"/>
                <w:lang w:eastAsia="ru-RU"/>
              </w:rPr>
              <w:t>установка визуальной и тактильной информации</w:t>
            </w:r>
          </w:p>
        </w:tc>
      </w:tr>
      <w:tr w:rsidR="00623B50" w:rsidRPr="00BA482C" w:rsidTr="00F81059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F81059" w:rsidRDefault="00623B50" w:rsidP="00917251">
            <w:pPr>
              <w:pStyle w:val="a5"/>
              <w:ind w:left="3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ремонт капитальный</w:t>
            </w:r>
            <w:r w:rsidR="002B66F0" w:rsidRPr="00F81059">
              <w:rPr>
                <w:color w:val="auto"/>
                <w:lang w:eastAsia="ru-RU"/>
              </w:rPr>
              <w:t xml:space="preserve">; </w:t>
            </w:r>
            <w:r w:rsidR="002B66F0" w:rsidRPr="002B66F0">
              <w:rPr>
                <w:color w:val="FF0000"/>
                <w:lang w:eastAsia="ru-RU"/>
              </w:rPr>
              <w:t>установка визуальной и тактильной информации</w:t>
            </w:r>
          </w:p>
        </w:tc>
      </w:tr>
      <w:tr w:rsidR="00623B50" w:rsidRPr="00BA482C" w:rsidTr="00F81059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Санитарно-гигиенические помещения</w:t>
            </w: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F81059" w:rsidRDefault="00623B50" w:rsidP="00917251">
            <w:pPr>
              <w:pStyle w:val="a5"/>
              <w:ind w:left="31"/>
              <w:rPr>
                <w:color w:val="auto"/>
                <w:lang w:eastAsia="ru-RU"/>
              </w:rPr>
            </w:pPr>
            <w:r w:rsidRPr="00550990">
              <w:rPr>
                <w:lang w:eastAsia="ru-RU"/>
              </w:rPr>
              <w:t>индивидуальное решение с</w:t>
            </w:r>
            <w:r>
              <w:rPr>
                <w:lang w:eastAsia="ru-RU"/>
              </w:rPr>
              <w:t xml:space="preserve"> ТСР</w:t>
            </w:r>
            <w:r w:rsidR="002B66F0" w:rsidRPr="00F81059">
              <w:rPr>
                <w:color w:val="auto"/>
                <w:lang w:eastAsia="ru-RU"/>
              </w:rPr>
              <w:t xml:space="preserve">; </w:t>
            </w:r>
            <w:r w:rsidR="002B66F0" w:rsidRPr="002B66F0">
              <w:rPr>
                <w:color w:val="FF0000"/>
                <w:lang w:eastAsia="ru-RU"/>
              </w:rPr>
              <w:t>установка визуальной и</w:t>
            </w:r>
            <w:r w:rsidR="002B66F0" w:rsidRPr="00F81059">
              <w:rPr>
                <w:color w:val="auto"/>
                <w:lang w:eastAsia="ru-RU"/>
              </w:rPr>
              <w:t xml:space="preserve"> </w:t>
            </w:r>
            <w:r w:rsidR="002B66F0" w:rsidRPr="002B66F0">
              <w:rPr>
                <w:color w:val="FF0000"/>
                <w:lang w:eastAsia="ru-RU"/>
              </w:rPr>
              <w:t>тактильной информации</w:t>
            </w:r>
          </w:p>
        </w:tc>
      </w:tr>
      <w:tr w:rsidR="00623B50" w:rsidRPr="00BA482C" w:rsidTr="00F81059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F81059" w:rsidRDefault="00623B50" w:rsidP="00917251">
            <w:pPr>
              <w:pStyle w:val="a5"/>
              <w:ind w:left="31"/>
              <w:rPr>
                <w:color w:val="auto"/>
                <w:lang w:eastAsia="ru-RU"/>
              </w:rPr>
            </w:pPr>
            <w:r w:rsidRPr="00550990">
              <w:rPr>
                <w:lang w:eastAsia="ru-RU"/>
              </w:rPr>
              <w:t>индивидуальное решение с</w:t>
            </w:r>
            <w:r>
              <w:rPr>
                <w:lang w:eastAsia="ru-RU"/>
              </w:rPr>
              <w:t xml:space="preserve"> ТСР</w:t>
            </w:r>
            <w:r w:rsidR="002B66F0" w:rsidRPr="00F81059">
              <w:rPr>
                <w:color w:val="auto"/>
                <w:lang w:eastAsia="ru-RU"/>
              </w:rPr>
              <w:t xml:space="preserve">; </w:t>
            </w:r>
            <w:r w:rsidR="002B66F0" w:rsidRPr="002B66F0">
              <w:rPr>
                <w:color w:val="FF0000"/>
                <w:lang w:eastAsia="ru-RU"/>
              </w:rPr>
              <w:t>установка</w:t>
            </w:r>
            <w:r w:rsidR="002B66F0" w:rsidRPr="00F81059">
              <w:rPr>
                <w:color w:val="auto"/>
                <w:lang w:eastAsia="ru-RU"/>
              </w:rPr>
              <w:t xml:space="preserve"> </w:t>
            </w:r>
            <w:r w:rsidR="002B66F0" w:rsidRPr="002B66F0">
              <w:rPr>
                <w:color w:val="FF0000"/>
                <w:lang w:eastAsia="ru-RU"/>
              </w:rPr>
              <w:lastRenderedPageBreak/>
              <w:t>визуальной и тактильной информации</w:t>
            </w:r>
          </w:p>
        </w:tc>
      </w:tr>
      <w:tr w:rsidR="00623B50" w:rsidRPr="00BA482C" w:rsidTr="00F81059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456787">
            <w:pPr>
              <w:pStyle w:val="a5"/>
              <w:rPr>
                <w:lang w:eastAsia="ru-RU"/>
              </w:rPr>
            </w:pPr>
            <w:r w:rsidRPr="00550990">
              <w:rPr>
                <w:lang w:eastAsia="ru-RU"/>
              </w:rPr>
              <w:lastRenderedPageBreak/>
              <w:t>Пути движения к объекту (от остановки транспорта)</w:t>
            </w: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F81059" w:rsidRDefault="00623B50" w:rsidP="00917251">
            <w:pPr>
              <w:pStyle w:val="a5"/>
              <w:ind w:left="3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ремонт асфальтового покрытия</w:t>
            </w:r>
          </w:p>
        </w:tc>
      </w:tr>
      <w:tr w:rsidR="00623B50" w:rsidRPr="00BA482C" w:rsidTr="00F81059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8A45E4" w:rsidRDefault="00623B50" w:rsidP="00456787">
            <w:pPr>
              <w:pStyle w:val="a5"/>
              <w:rPr>
                <w:b/>
                <w:lang w:eastAsia="ru-RU"/>
              </w:rPr>
            </w:pPr>
            <w:r w:rsidRPr="008A45E4">
              <w:rPr>
                <w:b/>
                <w:lang w:eastAsia="ru-RU"/>
              </w:rPr>
              <w:t>Все зоны и участки</w:t>
            </w: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B50" w:rsidRPr="00550990" w:rsidRDefault="00623B50" w:rsidP="00917251">
            <w:pPr>
              <w:pStyle w:val="a5"/>
              <w:ind w:left="31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23B50" w:rsidRDefault="00623B50" w:rsidP="00456787">
      <w:pPr>
        <w:pStyle w:val="a5"/>
        <w:rPr>
          <w:lang w:eastAsia="ru-RU"/>
        </w:rPr>
      </w:pPr>
      <w:r w:rsidRPr="00550990">
        <w:rPr>
          <w:lang w:eastAsia="ru-RU"/>
        </w:rPr>
        <w:t>&lt;*&gt; Указывается один из вариантов (видов работ): не нуждается; ремонт (текущий, капитальный); индивидуальное решение с техническими средствами реабилитации; технические решения невозможны - организация альтернативной формы обслуживания.</w:t>
      </w:r>
      <w:r w:rsidRPr="00550990">
        <w:rPr>
          <w:lang w:eastAsia="ru-RU"/>
        </w:rPr>
        <w:br/>
      </w:r>
      <w:r w:rsidRPr="00550990">
        <w:rPr>
          <w:lang w:eastAsia="ru-RU"/>
        </w:rPr>
        <w:br/>
        <w:t>4.2. Период проведе</w:t>
      </w:r>
      <w:r>
        <w:rPr>
          <w:lang w:eastAsia="ru-RU"/>
        </w:rPr>
        <w:t>ния работ</w:t>
      </w:r>
      <w:r w:rsidRPr="00727437">
        <w:rPr>
          <w:u w:val="single"/>
          <w:lang w:eastAsia="ru-RU"/>
        </w:rPr>
        <w:t xml:space="preserve">: </w:t>
      </w:r>
      <w:r w:rsidRPr="00727437">
        <w:rPr>
          <w:b/>
          <w:u w:val="single"/>
          <w:lang w:eastAsia="ru-RU"/>
        </w:rPr>
        <w:t>по мере поступления финансирования</w:t>
      </w:r>
      <w:r w:rsidRPr="00550990">
        <w:rPr>
          <w:lang w:eastAsia="ru-RU"/>
        </w:rPr>
        <w:t xml:space="preserve"> </w:t>
      </w:r>
      <w:r w:rsidRPr="00550990">
        <w:rPr>
          <w:lang w:eastAsia="ru-RU"/>
        </w:rPr>
        <w:br/>
        <w:t>(</w:t>
      </w:r>
      <w:r>
        <w:rPr>
          <w:lang w:eastAsia="ru-RU"/>
        </w:rPr>
        <w:t xml:space="preserve">указывается </w:t>
      </w:r>
      <w:r w:rsidRPr="00550990">
        <w:rPr>
          <w:lang w:eastAsia="ru-RU"/>
        </w:rPr>
        <w:t>наименование документа: программы, плана)</w:t>
      </w:r>
      <w:r w:rsidRPr="00550990">
        <w:rPr>
          <w:lang w:eastAsia="ru-RU"/>
        </w:rPr>
        <w:br/>
        <w:t>4.3. Ожидаемый результат (по состоянию доступности) после выполнения</w:t>
      </w:r>
      <w:r w:rsidRPr="00550990">
        <w:rPr>
          <w:lang w:eastAsia="ru-RU"/>
        </w:rPr>
        <w:br/>
        <w:t>работ по адаптации</w:t>
      </w:r>
      <w:r>
        <w:rPr>
          <w:lang w:eastAsia="ru-RU"/>
        </w:rPr>
        <w:t xml:space="preserve">: </w:t>
      </w:r>
      <w:r w:rsidRPr="00D26352">
        <w:rPr>
          <w:b/>
          <w:color w:val="FF0000"/>
          <w:u w:val="single"/>
          <w:lang w:eastAsia="ru-RU"/>
        </w:rPr>
        <w:t>частично доступно</w:t>
      </w:r>
      <w:r w:rsidRPr="00727437">
        <w:rPr>
          <w:u w:val="single"/>
          <w:lang w:eastAsia="ru-RU"/>
        </w:rPr>
        <w:br/>
      </w:r>
      <w:r w:rsidRPr="00550990">
        <w:rPr>
          <w:lang w:eastAsia="ru-RU"/>
        </w:rPr>
        <w:t>Оценка результата исполнения программы, плана (по состоянию доступности):</w:t>
      </w:r>
      <w:r>
        <w:rPr>
          <w:lang w:eastAsia="ru-RU"/>
        </w:rPr>
        <w:t xml:space="preserve"> </w:t>
      </w:r>
      <w:r w:rsidRPr="00727437">
        <w:rPr>
          <w:b/>
          <w:u w:val="single"/>
          <w:lang w:eastAsia="ru-RU"/>
        </w:rPr>
        <w:t>удовлетворительно</w:t>
      </w:r>
      <w:r w:rsidRPr="00550990">
        <w:rPr>
          <w:lang w:eastAsia="ru-RU"/>
        </w:rPr>
        <w:br/>
        <w:t xml:space="preserve">4.4. Для принятия решения </w:t>
      </w:r>
      <w:r w:rsidRPr="00727437">
        <w:rPr>
          <w:u w:val="single"/>
          <w:lang w:eastAsia="ru-RU"/>
        </w:rPr>
        <w:t xml:space="preserve">требуется </w:t>
      </w:r>
      <w:r w:rsidRPr="00550990">
        <w:rPr>
          <w:lang w:eastAsia="ru-RU"/>
        </w:rPr>
        <w:t>(не требуется)</w:t>
      </w:r>
      <w:proofErr w:type="gramStart"/>
      <w:r w:rsidRPr="00550990">
        <w:rPr>
          <w:lang w:eastAsia="ru-RU"/>
        </w:rPr>
        <w:t>:с</w:t>
      </w:r>
      <w:proofErr w:type="gramEnd"/>
      <w:r w:rsidRPr="00550990">
        <w:rPr>
          <w:lang w:eastAsia="ru-RU"/>
        </w:rPr>
        <w:t>огласование</w:t>
      </w:r>
      <w:r>
        <w:rPr>
          <w:lang w:eastAsia="ru-RU"/>
        </w:rPr>
        <w:t>__________________________________</w:t>
      </w:r>
      <w:r>
        <w:rPr>
          <w:lang w:eastAsia="ru-RU"/>
        </w:rPr>
        <w:br/>
        <w:t>И</w:t>
      </w:r>
      <w:r w:rsidRPr="00550990">
        <w:rPr>
          <w:lang w:eastAsia="ru-RU"/>
        </w:rPr>
        <w:t>меется заключение уполномоченной организации о состоянии доступности</w:t>
      </w:r>
      <w:r>
        <w:rPr>
          <w:lang w:eastAsia="ru-RU"/>
        </w:rPr>
        <w:t xml:space="preserve"> ОСИ </w:t>
      </w:r>
      <w:r w:rsidRPr="00550990">
        <w:rPr>
          <w:lang w:eastAsia="ru-RU"/>
        </w:rPr>
        <w:t xml:space="preserve"> (наименование документа и выдавшей его организации, дата),прилагается </w:t>
      </w:r>
      <w:r w:rsidRPr="00727437">
        <w:rPr>
          <w:b/>
          <w:lang w:eastAsia="ru-RU"/>
        </w:rPr>
        <w:t>нет</w:t>
      </w:r>
      <w:r w:rsidRPr="00550990">
        <w:rPr>
          <w:lang w:eastAsia="ru-RU"/>
        </w:rPr>
        <w:br/>
        <w:t>4.5. Информация размещена (обновлена)</w:t>
      </w:r>
      <w:r>
        <w:rPr>
          <w:lang w:eastAsia="ru-RU"/>
        </w:rPr>
        <w:t xml:space="preserve"> на карте доступности субъекта РФ, дата__________</w:t>
      </w:r>
    </w:p>
    <w:p w:rsidR="00623B50" w:rsidRPr="00550990" w:rsidRDefault="00623B50" w:rsidP="00456787">
      <w:pPr>
        <w:pStyle w:val="a5"/>
        <w:rPr>
          <w:lang w:eastAsia="ru-RU"/>
        </w:rPr>
      </w:pPr>
      <w:r>
        <w:rPr>
          <w:lang w:eastAsia="ru-RU"/>
        </w:rPr>
        <w:t xml:space="preserve">Сайт: </w:t>
      </w:r>
      <w:r w:rsidRPr="00CE2791">
        <w:rPr>
          <w:b/>
          <w:u w:val="single"/>
          <w:lang w:eastAsia="ru-RU"/>
        </w:rPr>
        <w:t>gp7.udmmed.ru</w:t>
      </w:r>
      <w:r>
        <w:rPr>
          <w:lang w:eastAsia="ru-RU"/>
        </w:rPr>
        <w:t xml:space="preserve"> </w:t>
      </w:r>
      <w:r w:rsidRPr="00550990">
        <w:rPr>
          <w:lang w:eastAsia="ru-RU"/>
        </w:rPr>
        <w:br/>
        <w:t>(наименование сайта, портала)</w:t>
      </w:r>
      <w:r w:rsidRPr="00550990">
        <w:rPr>
          <w:lang w:eastAsia="ru-RU"/>
        </w:rPr>
        <w:br/>
      </w:r>
      <w:r w:rsidR="004A7820">
        <w:rPr>
          <w:color w:val="FF0000"/>
          <w:lang w:eastAsia="ru-RU"/>
        </w:rPr>
        <w:t>КРАСНЫМ ВЫДЕЛЕННЫ ВЫПОЛНЕННЫЕ МЕРОПРИЯТИЯ</w:t>
      </w:r>
      <w:r w:rsidRPr="00550990">
        <w:rPr>
          <w:lang w:eastAsia="ru-RU"/>
        </w:rPr>
        <w:br/>
      </w:r>
      <w:r w:rsidRPr="00550990">
        <w:rPr>
          <w:lang w:eastAsia="ru-RU"/>
        </w:rPr>
        <w:br/>
      </w:r>
    </w:p>
    <w:p w:rsidR="00623B50" w:rsidRDefault="00623B50" w:rsidP="00456787">
      <w:pPr>
        <w:pStyle w:val="a5"/>
      </w:pPr>
    </w:p>
    <w:sectPr w:rsidR="00623B50" w:rsidSect="00777C68">
      <w:pgSz w:w="11906" w:h="16838"/>
      <w:pgMar w:top="539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5AA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70D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7C2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82F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51CF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5C5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8CB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08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145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4EF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0FB7"/>
    <w:rsid w:val="000D7378"/>
    <w:rsid w:val="0010303C"/>
    <w:rsid w:val="00147FB3"/>
    <w:rsid w:val="00194B29"/>
    <w:rsid w:val="001A43A4"/>
    <w:rsid w:val="001D2F60"/>
    <w:rsid w:val="002B66F0"/>
    <w:rsid w:val="002E6B16"/>
    <w:rsid w:val="002F5C80"/>
    <w:rsid w:val="003E7AF4"/>
    <w:rsid w:val="00456787"/>
    <w:rsid w:val="004A7820"/>
    <w:rsid w:val="00550990"/>
    <w:rsid w:val="005575D7"/>
    <w:rsid w:val="00592451"/>
    <w:rsid w:val="005B24FA"/>
    <w:rsid w:val="005D1E45"/>
    <w:rsid w:val="00604DF2"/>
    <w:rsid w:val="00623B50"/>
    <w:rsid w:val="00693C28"/>
    <w:rsid w:val="006957F3"/>
    <w:rsid w:val="006D1096"/>
    <w:rsid w:val="006D7C58"/>
    <w:rsid w:val="006E35D5"/>
    <w:rsid w:val="00727437"/>
    <w:rsid w:val="00777C68"/>
    <w:rsid w:val="007924BC"/>
    <w:rsid w:val="007B60A6"/>
    <w:rsid w:val="007C64A3"/>
    <w:rsid w:val="008A45E4"/>
    <w:rsid w:val="00917251"/>
    <w:rsid w:val="009C137D"/>
    <w:rsid w:val="00AE1F9E"/>
    <w:rsid w:val="00B550E9"/>
    <w:rsid w:val="00B672EE"/>
    <w:rsid w:val="00BA482C"/>
    <w:rsid w:val="00C04342"/>
    <w:rsid w:val="00CE2791"/>
    <w:rsid w:val="00D26352"/>
    <w:rsid w:val="00D52247"/>
    <w:rsid w:val="00D827EB"/>
    <w:rsid w:val="00D969B6"/>
    <w:rsid w:val="00F14DFD"/>
    <w:rsid w:val="00F32A2D"/>
    <w:rsid w:val="00F40FB7"/>
    <w:rsid w:val="00F802BE"/>
    <w:rsid w:val="00F81059"/>
    <w:rsid w:val="00F9319B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F4"/>
    <w:pPr>
      <w:spacing w:after="160" w:line="259" w:lineRule="auto"/>
    </w:pPr>
    <w:rPr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456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194B29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a5">
    <w:name w:val="Body Text Indent"/>
    <w:basedOn w:val="a"/>
    <w:link w:val="a6"/>
    <w:uiPriority w:val="99"/>
    <w:rsid w:val="004567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94B29"/>
    <w:rPr>
      <w:rFonts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</dc:creator>
  <cp:lastModifiedBy>psi</cp:lastModifiedBy>
  <cp:revision>3</cp:revision>
  <dcterms:created xsi:type="dcterms:W3CDTF">2020-12-31T06:51:00Z</dcterms:created>
  <dcterms:modified xsi:type="dcterms:W3CDTF">2020-12-31T06:51:00Z</dcterms:modified>
</cp:coreProperties>
</file>